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7BF" w:rsidRDefault="005467BF" w:rsidP="005467BF">
      <w:pPr>
        <w:pStyle w:val="NormalWeb"/>
        <w:spacing w:before="75" w:beforeAutospacing="0" w:after="75" w:afterAutospacing="0"/>
        <w:rPr>
          <w:rFonts w:ascii="Helvetica Neue" w:hAnsi="Helvetica Neue"/>
          <w:color w:val="111111"/>
        </w:rPr>
      </w:pPr>
      <w:r>
        <w:rPr>
          <w:rFonts w:ascii="Helvetica Neue" w:hAnsi="Helvetica Neue"/>
          <w:color w:val="111111"/>
        </w:rPr>
        <w:t>Read through the Case Study entitled “M&amp;L Manufacturing” in Chapter 3 of your textbook. Examine the historical trend this company has experienced for the two products discussed.</w:t>
      </w:r>
    </w:p>
    <w:p w:rsidR="005467BF" w:rsidRDefault="005467BF" w:rsidP="005467BF">
      <w:pPr>
        <w:pStyle w:val="NormalWeb"/>
        <w:spacing w:before="75" w:beforeAutospacing="0" w:after="75" w:afterAutospacing="0"/>
        <w:rPr>
          <w:rFonts w:ascii="Helvetica Neue" w:hAnsi="Helvetica Neue"/>
          <w:color w:val="111111"/>
        </w:rPr>
      </w:pPr>
      <w:r>
        <w:rPr>
          <w:rFonts w:ascii="Helvetica Neue" w:hAnsi="Helvetica Neue"/>
          <w:color w:val="111111"/>
        </w:rPr>
        <w:t xml:space="preserve">Prepare weekly forecasts for the next four weeks for both products, describe the forecasting method you chose and explain why that forecasting method is best suited to the scenario. Explain why you did, or did not, choose the same forecasting method for each product. What are the benefits of using a formalized approach to </w:t>
      </w:r>
      <w:proofErr w:type="gramStart"/>
      <w:r>
        <w:rPr>
          <w:rFonts w:ascii="Helvetica Neue" w:hAnsi="Helvetica Neue"/>
          <w:color w:val="111111"/>
        </w:rPr>
        <w:t>forecasting</w:t>
      </w:r>
      <w:proofErr w:type="gramEnd"/>
      <w:r>
        <w:rPr>
          <w:rFonts w:ascii="Helvetica Neue" w:hAnsi="Helvetica Neue"/>
          <w:color w:val="111111"/>
        </w:rPr>
        <w:t xml:space="preserve"> these products?</w:t>
      </w:r>
    </w:p>
    <w:p w:rsidR="009214A0" w:rsidRDefault="009214A0" w:rsidP="005467BF">
      <w:pPr>
        <w:pStyle w:val="NormalWeb"/>
        <w:spacing w:before="75" w:beforeAutospacing="0" w:after="75" w:afterAutospacing="0"/>
        <w:rPr>
          <w:rFonts w:ascii="Helvetica Neue" w:hAnsi="Helvetica Neue"/>
          <w:color w:val="111111"/>
          <w:rtl/>
        </w:rPr>
      </w:pPr>
    </w:p>
    <w:p w:rsidR="005467BF" w:rsidRDefault="005467BF" w:rsidP="005467BF">
      <w:pPr>
        <w:pStyle w:val="NormalWeb"/>
        <w:spacing w:before="75" w:beforeAutospacing="0" w:after="75" w:afterAutospacing="0"/>
        <w:rPr>
          <w:rFonts w:ascii="Helvetica Neue" w:hAnsi="Helvetica Neue"/>
          <w:color w:val="111111"/>
        </w:rPr>
      </w:pPr>
      <w:bookmarkStart w:id="0" w:name="_GoBack"/>
      <w:bookmarkEnd w:id="0"/>
      <w:r>
        <w:rPr>
          <w:rFonts w:ascii="Helvetica Neue" w:hAnsi="Helvetica Neue"/>
          <w:color w:val="111111"/>
        </w:rPr>
        <w:t>Your forecasts can be developed within a Word document or Excel spreadsheet.</w:t>
      </w:r>
    </w:p>
    <w:p w:rsidR="005467BF" w:rsidRDefault="005467BF" w:rsidP="005467BF">
      <w:pPr>
        <w:pStyle w:val="NormalWeb"/>
        <w:spacing w:before="75" w:beforeAutospacing="0" w:after="75" w:afterAutospacing="0"/>
        <w:rPr>
          <w:rFonts w:ascii="Helvetica Neue" w:hAnsi="Helvetica Neue"/>
          <w:color w:val="111111"/>
        </w:rPr>
      </w:pPr>
      <w:r>
        <w:rPr>
          <w:rFonts w:ascii="Helvetica Neue" w:hAnsi="Helvetica Neue"/>
          <w:color w:val="111111"/>
        </w:rPr>
        <w:t>Be sure to use at least two current, scholarly references beyond any required course readings. Current sources are those published within the most recent five-year period, and scholarly sources are those from peer-reviewed journals.</w:t>
      </w:r>
    </w:p>
    <w:p w:rsidR="005467BF" w:rsidRDefault="005467BF" w:rsidP="009214A0">
      <w:pPr>
        <w:pStyle w:val="NormalWeb"/>
        <w:spacing w:before="75" w:beforeAutospacing="0" w:after="75" w:afterAutospacing="0"/>
        <w:rPr>
          <w:rFonts w:ascii="Helvetica Neue" w:hAnsi="Helvetica Neue"/>
          <w:color w:val="111111"/>
        </w:rPr>
      </w:pPr>
      <w:r>
        <w:rPr>
          <w:rFonts w:ascii="Helvetica Neue" w:hAnsi="Helvetica Neue"/>
          <w:color w:val="111111"/>
        </w:rPr>
        <w:t xml:space="preserve">Make certain for each listed reference that you have at least one supporting citation in the body of your content. Your reference page is always the last page of the submission where all individual references get listed. </w:t>
      </w:r>
    </w:p>
    <w:p w:rsidR="0080455B" w:rsidRDefault="009214A0"/>
    <w:p w:rsidR="005F1EFA" w:rsidRDefault="005F1EFA" w:rsidP="005F1EFA">
      <w:pPr>
        <w:numPr>
          <w:ilvl w:val="0"/>
          <w:numId w:val="4"/>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6 references at least</w:t>
      </w:r>
    </w:p>
    <w:p w:rsidR="005F1EFA" w:rsidRPr="00C50DF8" w:rsidRDefault="005F1EFA" w:rsidP="005F1EFA">
      <w:pPr>
        <w:numPr>
          <w:ilvl w:val="0"/>
          <w:numId w:val="4"/>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The paper should contain (introduction, body and conclusion)</w:t>
      </w:r>
    </w:p>
    <w:p w:rsidR="005467BF" w:rsidRDefault="005467BF">
      <w:pPr>
        <w:rPr>
          <w:rFonts w:hint="cs"/>
          <w:rtl/>
        </w:rPr>
      </w:pPr>
    </w:p>
    <w:p w:rsidR="005467BF" w:rsidRPr="005467BF" w:rsidRDefault="005467BF" w:rsidP="005467BF">
      <w:pPr>
        <w:spacing w:before="100" w:beforeAutospacing="1" w:after="100" w:afterAutospacing="1"/>
        <w:rPr>
          <w:rFonts w:ascii="Lucida Grande" w:eastAsia="Times New Roman" w:hAnsi="Lucida Grande" w:cs="Lucida Grande"/>
          <w:color w:val="333333"/>
        </w:rPr>
      </w:pPr>
      <w:r w:rsidRPr="005467BF">
        <w:rPr>
          <w:rFonts w:ascii="Lucida Grande" w:eastAsia="Times New Roman" w:hAnsi="Lucida Grande" w:cs="Lucida Grande"/>
          <w:b/>
          <w:bCs/>
          <w:color w:val="333333"/>
        </w:rPr>
        <w:t>Required</w:t>
      </w:r>
    </w:p>
    <w:p w:rsidR="005467BF" w:rsidRPr="005467BF" w:rsidRDefault="005467BF" w:rsidP="005467BF">
      <w:pPr>
        <w:numPr>
          <w:ilvl w:val="0"/>
          <w:numId w:val="3"/>
        </w:numPr>
        <w:autoSpaceDE w:val="0"/>
        <w:autoSpaceDN w:val="0"/>
        <w:adjustRightInd w:val="0"/>
        <w:ind w:left="0" w:firstLine="0"/>
        <w:rPr>
          <w:rFonts w:ascii="AppleSystemUIFont" w:hAnsi="AppleSystemUIFont" w:cs="AppleSystemUIFont"/>
          <w:color w:val="353535"/>
        </w:rPr>
      </w:pPr>
      <w:r w:rsidRPr="005467BF">
        <w:rPr>
          <w:rFonts w:ascii="Lucida Grande" w:eastAsia="Times New Roman" w:hAnsi="Lucida Grande" w:cs="Lucida Grande"/>
          <w:color w:val="333333"/>
        </w:rPr>
        <w:t>Review Chapter 3 in </w:t>
      </w:r>
      <w:r w:rsidRPr="005467BF">
        <w:rPr>
          <w:rFonts w:ascii="Lucida Grande" w:eastAsia="Times New Roman" w:hAnsi="Lucida Grande" w:cs="Lucida Grande"/>
          <w:i/>
          <w:iCs/>
          <w:color w:val="333333"/>
        </w:rPr>
        <w:t>Operations Management.</w:t>
      </w:r>
      <w:r>
        <w:rPr>
          <w:rFonts w:ascii="Lucida Grande" w:eastAsia="Times New Roman" w:hAnsi="Lucida Grande" w:cs="Lucida Grande"/>
          <w:i/>
          <w:iCs/>
          <w:color w:val="333333"/>
        </w:rPr>
        <w:t xml:space="preserve"> </w:t>
      </w:r>
      <w:r w:rsidRPr="005467BF">
        <w:rPr>
          <w:rFonts w:ascii="Lucida Grande" w:eastAsia="Times New Roman" w:hAnsi="Lucida Grande" w:cs="Lucida Grande"/>
          <w:color w:val="333333"/>
        </w:rPr>
        <w:t>(</w:t>
      </w:r>
      <w:r>
        <w:rPr>
          <w:rFonts w:ascii="AppleSystemUIFont" w:hAnsi="AppleSystemUIFont" w:cs="AppleSystemUIFont"/>
          <w:color w:val="353535"/>
        </w:rPr>
        <w:t>Operations Management. Organizational Change: An Action-Oriented Toolkit (Cawsey, T. F., Deszca, G., &amp; Ingols, C. (2016). Organizational change: An action-oriented toolkit (3rd ed.)</w:t>
      </w:r>
    </w:p>
    <w:p w:rsidR="005467BF" w:rsidRPr="005467BF" w:rsidRDefault="005467BF" w:rsidP="005467BF">
      <w:pPr>
        <w:numPr>
          <w:ilvl w:val="0"/>
          <w:numId w:val="1"/>
        </w:numPr>
        <w:spacing w:before="100" w:beforeAutospacing="1" w:after="100" w:afterAutospacing="1"/>
        <w:rPr>
          <w:rFonts w:ascii="Lucida Grande" w:eastAsia="Times New Roman" w:hAnsi="Lucida Grande" w:cs="Lucida Grande"/>
          <w:color w:val="333333"/>
        </w:rPr>
      </w:pPr>
      <w:hyperlink r:id="rId5" w:tgtFrame="_blank" w:history="1">
        <w:r w:rsidRPr="005467BF">
          <w:rPr>
            <w:rFonts w:ascii="Lucida Grande" w:eastAsia="Times New Roman" w:hAnsi="Lucida Grande" w:cs="Lucida Grande"/>
            <w:b/>
            <w:bCs/>
            <w:color w:val="70A1E6"/>
            <w:u w:val="single"/>
          </w:rPr>
          <w:t>Review Chapter 3 PowerPoint slides</w:t>
        </w:r>
      </w:hyperlink>
      <w:r w:rsidRPr="005467BF">
        <w:rPr>
          <w:rFonts w:ascii="Lucida Grande" w:eastAsia="Times New Roman" w:hAnsi="Lucida Grande" w:cs="Lucida Grande"/>
          <w:color w:val="333333"/>
        </w:rPr>
        <w:t> – </w:t>
      </w:r>
      <w:r w:rsidRPr="005467BF">
        <w:rPr>
          <w:rFonts w:ascii="Lucida Grande" w:eastAsia="Times New Roman" w:hAnsi="Lucida Grande" w:cs="Lucida Grande"/>
          <w:i/>
          <w:iCs/>
          <w:color w:val="333333"/>
        </w:rPr>
        <w:t>Operations Management.</w:t>
      </w:r>
    </w:p>
    <w:p w:rsidR="005467BF" w:rsidRPr="005467BF" w:rsidRDefault="005467BF" w:rsidP="005467BF">
      <w:pPr>
        <w:numPr>
          <w:ilvl w:val="0"/>
          <w:numId w:val="1"/>
        </w:numPr>
        <w:spacing w:before="100" w:beforeAutospacing="1" w:after="100" w:afterAutospacing="1"/>
        <w:rPr>
          <w:rFonts w:ascii="Lucida Grande" w:eastAsia="Times New Roman" w:hAnsi="Lucida Grande" w:cs="Lucida Grande"/>
          <w:color w:val="333333"/>
        </w:rPr>
      </w:pPr>
      <w:r w:rsidRPr="005467BF">
        <w:rPr>
          <w:rFonts w:ascii="Lucida Grande" w:eastAsia="Times New Roman" w:hAnsi="Lucida Grande" w:cs="Lucida Grande"/>
          <w:color w:val="333333"/>
        </w:rPr>
        <w:t xml:space="preserve">Coker, J., &amp; </w:t>
      </w:r>
      <w:proofErr w:type="spellStart"/>
      <w:r w:rsidRPr="005467BF">
        <w:rPr>
          <w:rFonts w:ascii="Lucida Grande" w:eastAsia="Times New Roman" w:hAnsi="Lucida Grande" w:cs="Lucida Grande"/>
          <w:color w:val="333333"/>
        </w:rPr>
        <w:t>Helo</w:t>
      </w:r>
      <w:proofErr w:type="spellEnd"/>
      <w:r w:rsidRPr="005467BF">
        <w:rPr>
          <w:rFonts w:ascii="Lucida Grande" w:eastAsia="Times New Roman" w:hAnsi="Lucida Grande" w:cs="Lucida Grande"/>
          <w:color w:val="333333"/>
        </w:rPr>
        <w:t>, P. (2016). </w:t>
      </w:r>
      <w:hyperlink r:id="rId6" w:tgtFrame="_blank" w:history="1">
        <w:r w:rsidRPr="005467BF">
          <w:rPr>
            <w:rFonts w:ascii="Lucida Grande" w:eastAsia="Times New Roman" w:hAnsi="Lucida Grande" w:cs="Lucida Grande"/>
            <w:b/>
            <w:bCs/>
            <w:color w:val="70A1E6"/>
            <w:u w:val="single"/>
          </w:rPr>
          <w:t>Demand-supply balancing in manufacturing operations</w:t>
        </w:r>
      </w:hyperlink>
      <w:r w:rsidRPr="005467BF">
        <w:rPr>
          <w:rFonts w:ascii="Lucida Grande" w:eastAsia="Times New Roman" w:hAnsi="Lucida Grande" w:cs="Lucida Grande"/>
          <w:color w:val="333333"/>
        </w:rPr>
        <w:t>. </w:t>
      </w:r>
      <w:r w:rsidRPr="005467BF">
        <w:rPr>
          <w:rFonts w:ascii="Lucida Grande" w:eastAsia="Times New Roman" w:hAnsi="Lucida Grande" w:cs="Lucida Grande"/>
          <w:i/>
          <w:iCs/>
          <w:color w:val="333333"/>
        </w:rPr>
        <w:t>Benchmarking: An International Journal, 23</w:t>
      </w:r>
      <w:r w:rsidRPr="005467BF">
        <w:rPr>
          <w:rFonts w:ascii="Lucida Grande" w:eastAsia="Times New Roman" w:hAnsi="Lucida Grande" w:cs="Lucida Grande"/>
          <w:color w:val="333333"/>
        </w:rPr>
        <w:t>(3), 564-583.</w:t>
      </w:r>
    </w:p>
    <w:p w:rsidR="005467BF" w:rsidRPr="005467BF" w:rsidRDefault="005467BF" w:rsidP="005467BF">
      <w:pPr>
        <w:numPr>
          <w:ilvl w:val="0"/>
          <w:numId w:val="1"/>
        </w:numPr>
        <w:spacing w:before="100" w:beforeAutospacing="1" w:after="100" w:afterAutospacing="1"/>
        <w:rPr>
          <w:rFonts w:ascii="Lucida Grande" w:eastAsia="Times New Roman" w:hAnsi="Lucida Grande" w:cs="Lucida Grande"/>
          <w:color w:val="333333"/>
        </w:rPr>
      </w:pPr>
      <w:proofErr w:type="spellStart"/>
      <w:r w:rsidRPr="005467BF">
        <w:rPr>
          <w:rFonts w:ascii="Lucida Grande" w:eastAsia="Times New Roman" w:hAnsi="Lucida Grande" w:cs="Lucida Grande"/>
          <w:color w:val="333333"/>
        </w:rPr>
        <w:t>Randheer</w:t>
      </w:r>
      <w:proofErr w:type="spellEnd"/>
      <w:r w:rsidRPr="005467BF">
        <w:rPr>
          <w:rFonts w:ascii="Lucida Grande" w:eastAsia="Times New Roman" w:hAnsi="Lucida Grande" w:cs="Lucida Grande"/>
          <w:color w:val="333333"/>
        </w:rPr>
        <w:t>, K., &amp; Al-</w:t>
      </w:r>
      <w:proofErr w:type="spellStart"/>
      <w:r w:rsidRPr="005467BF">
        <w:rPr>
          <w:rFonts w:ascii="Lucida Grande" w:eastAsia="Times New Roman" w:hAnsi="Lucida Grande" w:cs="Lucida Grande"/>
          <w:color w:val="333333"/>
        </w:rPr>
        <w:t>Aali</w:t>
      </w:r>
      <w:proofErr w:type="spellEnd"/>
      <w:r w:rsidRPr="005467BF">
        <w:rPr>
          <w:rFonts w:ascii="Lucida Grande" w:eastAsia="Times New Roman" w:hAnsi="Lucida Grande" w:cs="Lucida Grande"/>
          <w:color w:val="333333"/>
        </w:rPr>
        <w:t>, A. (2015). </w:t>
      </w:r>
      <w:hyperlink r:id="rId7" w:tgtFrame="_blank" w:history="1">
        <w:r w:rsidRPr="005467BF">
          <w:rPr>
            <w:rFonts w:ascii="Lucida Grande" w:eastAsia="Times New Roman" w:hAnsi="Lucida Grande" w:cs="Lucida Grande"/>
            <w:b/>
            <w:bCs/>
            <w:color w:val="70A1E6"/>
            <w:u w:val="single"/>
          </w:rPr>
          <w:t>What, who, how and where: Retailing industry in Saudi Arabia</w:t>
        </w:r>
      </w:hyperlink>
      <w:r w:rsidRPr="005467BF">
        <w:rPr>
          <w:rFonts w:ascii="Lucida Grande" w:eastAsia="Times New Roman" w:hAnsi="Lucida Grande" w:cs="Lucida Grande"/>
          <w:color w:val="333333"/>
        </w:rPr>
        <w:t>. </w:t>
      </w:r>
      <w:r w:rsidRPr="005467BF">
        <w:rPr>
          <w:rFonts w:ascii="Lucida Grande" w:eastAsia="Times New Roman" w:hAnsi="Lucida Grande" w:cs="Lucida Grande"/>
          <w:i/>
          <w:iCs/>
          <w:color w:val="333333"/>
        </w:rPr>
        <w:t>Journal of Competitiveness Studies, 23</w:t>
      </w:r>
      <w:r w:rsidRPr="005467BF">
        <w:rPr>
          <w:rFonts w:ascii="Lucida Grande" w:eastAsia="Times New Roman" w:hAnsi="Lucida Grande" w:cs="Lucida Grande"/>
          <w:color w:val="333333"/>
        </w:rPr>
        <w:t>(3), 54-69.</w:t>
      </w:r>
    </w:p>
    <w:p w:rsidR="005467BF" w:rsidRPr="005467BF" w:rsidRDefault="005467BF" w:rsidP="005467BF">
      <w:pPr>
        <w:spacing w:before="100" w:beforeAutospacing="1" w:after="100" w:afterAutospacing="1"/>
        <w:rPr>
          <w:rFonts w:ascii="Lucida Grande" w:eastAsia="Times New Roman" w:hAnsi="Lucida Grande" w:cs="Lucida Grande"/>
          <w:color w:val="333333"/>
        </w:rPr>
      </w:pPr>
      <w:r w:rsidRPr="005467BF">
        <w:rPr>
          <w:rFonts w:ascii="Lucida Grande" w:eastAsia="Times New Roman" w:hAnsi="Lucida Grande" w:cs="Lucida Grande"/>
          <w:b/>
          <w:bCs/>
          <w:color w:val="333333"/>
        </w:rPr>
        <w:t>Recommended</w:t>
      </w:r>
    </w:p>
    <w:p w:rsidR="005467BF" w:rsidRPr="005467BF" w:rsidRDefault="005467BF" w:rsidP="005467BF">
      <w:pPr>
        <w:numPr>
          <w:ilvl w:val="0"/>
          <w:numId w:val="2"/>
        </w:numPr>
        <w:spacing w:before="100" w:beforeAutospacing="1" w:after="100" w:afterAutospacing="1"/>
        <w:rPr>
          <w:rFonts w:ascii="Lucida Grande" w:eastAsia="Times New Roman" w:hAnsi="Lucida Grande" w:cs="Lucida Grande"/>
          <w:color w:val="333333"/>
        </w:rPr>
      </w:pPr>
      <w:r w:rsidRPr="005467BF">
        <w:rPr>
          <w:rFonts w:ascii="Lucida Grande" w:eastAsia="Times New Roman" w:hAnsi="Lucida Grande" w:cs="Lucida Grande"/>
          <w:color w:val="333333"/>
        </w:rPr>
        <w:t>Pandey, P., Kumar, S., &amp; Shrivastava, S. (2014). </w:t>
      </w:r>
      <w:hyperlink r:id="rId8" w:tgtFrame="_blank" w:history="1">
        <w:r w:rsidRPr="005467BF">
          <w:rPr>
            <w:rFonts w:ascii="Lucida Grande" w:eastAsia="Times New Roman" w:hAnsi="Lucida Grande" w:cs="Lucida Grande"/>
            <w:b/>
            <w:bCs/>
            <w:color w:val="70A1E6"/>
            <w:u w:val="single"/>
          </w:rPr>
          <w:t>A unified strategy for forecasting of a new product</w:t>
        </w:r>
      </w:hyperlink>
      <w:r w:rsidRPr="005467BF">
        <w:rPr>
          <w:rFonts w:ascii="Lucida Grande" w:eastAsia="Times New Roman" w:hAnsi="Lucida Grande" w:cs="Lucida Grande"/>
          <w:color w:val="333333"/>
        </w:rPr>
        <w:t>. </w:t>
      </w:r>
      <w:r w:rsidRPr="005467BF">
        <w:rPr>
          <w:rFonts w:ascii="Lucida Grande" w:eastAsia="Times New Roman" w:hAnsi="Lucida Grande" w:cs="Lucida Grande"/>
          <w:i/>
          <w:iCs/>
          <w:color w:val="333333"/>
        </w:rPr>
        <w:t>Decision, 41</w:t>
      </w:r>
      <w:r w:rsidRPr="005467BF">
        <w:rPr>
          <w:rFonts w:ascii="Lucida Grande" w:eastAsia="Times New Roman" w:hAnsi="Lucida Grande" w:cs="Lucida Grande"/>
          <w:color w:val="333333"/>
        </w:rPr>
        <w:t>(4), 411-424.</w:t>
      </w:r>
    </w:p>
    <w:p w:rsidR="005467BF" w:rsidRPr="005467BF" w:rsidRDefault="005467BF" w:rsidP="005467BF">
      <w:pPr>
        <w:rPr>
          <w:rFonts w:ascii="Times New Roman" w:eastAsia="Times New Roman" w:hAnsi="Times New Roman" w:cs="Times New Roman"/>
        </w:rPr>
      </w:pPr>
    </w:p>
    <w:p w:rsidR="005467BF" w:rsidRDefault="005467BF"/>
    <w:sectPr w:rsidR="005467BF"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FD79AC"/>
    <w:multiLevelType w:val="multilevel"/>
    <w:tmpl w:val="101C4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92E7B"/>
    <w:multiLevelType w:val="multilevel"/>
    <w:tmpl w:val="CE2E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D437D6"/>
    <w:multiLevelType w:val="multilevel"/>
    <w:tmpl w:val="81D4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7BF"/>
    <w:rsid w:val="000711CF"/>
    <w:rsid w:val="005467BF"/>
    <w:rsid w:val="005F1EFA"/>
    <w:rsid w:val="009214A0"/>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10399A3"/>
  <w15:chartTrackingRefBased/>
  <w15:docId w15:val="{BF582460-E2EE-4F44-ACEB-DABA81B0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67B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467BF"/>
    <w:rPr>
      <w:b/>
      <w:bCs/>
    </w:rPr>
  </w:style>
  <w:style w:type="character" w:customStyle="1" w:styleId="apple-converted-space">
    <w:name w:val="apple-converted-space"/>
    <w:basedOn w:val="DefaultParagraphFont"/>
    <w:rsid w:val="005467BF"/>
  </w:style>
  <w:style w:type="character" w:styleId="Emphasis">
    <w:name w:val="Emphasis"/>
    <w:basedOn w:val="DefaultParagraphFont"/>
    <w:uiPriority w:val="20"/>
    <w:qFormat/>
    <w:rsid w:val="005467BF"/>
    <w:rPr>
      <w:i/>
      <w:iCs/>
    </w:rPr>
  </w:style>
  <w:style w:type="character" w:styleId="Hyperlink">
    <w:name w:val="Hyperlink"/>
    <w:basedOn w:val="DefaultParagraphFont"/>
    <w:uiPriority w:val="99"/>
    <w:semiHidden/>
    <w:unhideWhenUsed/>
    <w:rsid w:val="005467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876313">
      <w:bodyDiv w:val="1"/>
      <w:marLeft w:val="0"/>
      <w:marRight w:val="0"/>
      <w:marTop w:val="0"/>
      <w:marBottom w:val="0"/>
      <w:divBdr>
        <w:top w:val="none" w:sz="0" w:space="0" w:color="auto"/>
        <w:left w:val="none" w:sz="0" w:space="0" w:color="auto"/>
        <w:bottom w:val="none" w:sz="0" w:space="0" w:color="auto"/>
        <w:right w:val="none" w:sz="0" w:space="0" w:color="auto"/>
      </w:divBdr>
    </w:div>
    <w:div w:id="151630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1651824412?accountid=142908" TargetMode="External"/><Relationship Id="rId3" Type="http://schemas.openxmlformats.org/officeDocument/2006/relationships/settings" Target="settings.xml"/><Relationship Id="rId7" Type="http://schemas.openxmlformats.org/officeDocument/2006/relationships/hyperlink" Target="https://search-proquest-com.sdl.idm.oclc.org/docview/1795624910?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meraldinsight-com.sdl.idm.oclc.org/doi/full/10.1108/BIJ-04-2014-0028" TargetMode="External"/><Relationship Id="rId5" Type="http://schemas.openxmlformats.org/officeDocument/2006/relationships/hyperlink" Target="https://lms.seu.edu.sa/bbcswebdav/courses/MGT-530-MASTER/Presentations/Stevenson_13e_Chapter_03.ppt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2</cp:revision>
  <dcterms:created xsi:type="dcterms:W3CDTF">2018-09-18T19:25:00Z</dcterms:created>
  <dcterms:modified xsi:type="dcterms:W3CDTF">2018-09-18T19:36:00Z</dcterms:modified>
</cp:coreProperties>
</file>